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8FD4B" w14:textId="77777777" w:rsidR="005A3B5D" w:rsidRDefault="005A3B5D" w:rsidP="00AF63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Грамотность – для всех!</w:t>
      </w:r>
    </w:p>
    <w:p w14:paraId="71741D2D" w14:textId="5ACB6B1C" w:rsidR="00AF636F" w:rsidRDefault="00AF636F" w:rsidP="00AF63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 Международному Дню саамов)</w:t>
      </w:r>
    </w:p>
    <w:p w14:paraId="2E026955" w14:textId="77777777" w:rsidR="00AF636F" w:rsidRDefault="00AF636F" w:rsidP="00AF636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FB4617" w14:textId="0A1EADB7" w:rsidR="00AF636F" w:rsidRDefault="00AF636F" w:rsidP="00AF63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 лет назад</w:t>
      </w:r>
    </w:p>
    <w:p w14:paraId="28762513" w14:textId="77777777" w:rsidR="00AF636F" w:rsidRDefault="00AF636F" w:rsidP="00AF63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2FCE72" w14:textId="79937180" w:rsidR="00595A44" w:rsidRDefault="00595A44" w:rsidP="00AF63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постройки Мурманской железной дороги темп заселения Кольского полуострова был медленным. Всё изменилось с приходом Советской власти</w:t>
      </w:r>
      <w:r w:rsidR="00186AE2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после окончания Первой мировой войны</w:t>
      </w:r>
      <w:r w:rsidR="00186AE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изгнания интервентов</w:t>
      </w:r>
      <w:r w:rsidR="00186AE2">
        <w:rPr>
          <w:rFonts w:ascii="Times New Roman" w:hAnsi="Times New Roman" w:cs="Times New Roman"/>
          <w:sz w:val="28"/>
          <w:szCs w:val="28"/>
        </w:rPr>
        <w:t>, начала колонизации Карело-Мурманского края и его промышленного освоения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C145DC" w14:textId="77777777" w:rsidR="000012B4" w:rsidRDefault="00595A44" w:rsidP="00AF63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первой Всесоюзной переписи населения СССР, которая проводилась в 1926 году, на территории Муранско</w:t>
      </w:r>
      <w:r w:rsidR="00186AE2">
        <w:rPr>
          <w:rFonts w:ascii="Times New Roman" w:hAnsi="Times New Roman" w:cs="Times New Roman"/>
          <w:sz w:val="28"/>
          <w:szCs w:val="28"/>
        </w:rPr>
        <w:t>го округа Ленинградской</w:t>
      </w:r>
      <w:r w:rsidR="00186AE2">
        <w:rPr>
          <w:rFonts w:ascii="Times New Roman" w:hAnsi="Times New Roman" w:cs="Times New Roman"/>
          <w:sz w:val="28"/>
          <w:szCs w:val="28"/>
        </w:rPr>
        <w:tab/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6AE2">
        <w:rPr>
          <w:rFonts w:ascii="Times New Roman" w:hAnsi="Times New Roman" w:cs="Times New Roman"/>
          <w:sz w:val="28"/>
          <w:szCs w:val="28"/>
        </w:rPr>
        <w:t xml:space="preserve">(так тогда назывался наш регион) </w:t>
      </w:r>
      <w:r w:rsidR="000012B4">
        <w:rPr>
          <w:rFonts w:ascii="Times New Roman" w:hAnsi="Times New Roman" w:cs="Times New Roman"/>
          <w:sz w:val="28"/>
          <w:szCs w:val="28"/>
        </w:rPr>
        <w:t xml:space="preserve">уже </w:t>
      </w:r>
      <w:r>
        <w:rPr>
          <w:rFonts w:ascii="Times New Roman" w:hAnsi="Times New Roman" w:cs="Times New Roman"/>
          <w:sz w:val="28"/>
          <w:szCs w:val="28"/>
        </w:rPr>
        <w:t xml:space="preserve">проживали 23006 человек </w:t>
      </w:r>
      <w:r w:rsidR="00186AE2">
        <w:rPr>
          <w:rFonts w:ascii="Times New Roman" w:hAnsi="Times New Roman" w:cs="Times New Roman"/>
          <w:sz w:val="28"/>
          <w:szCs w:val="28"/>
        </w:rPr>
        <w:t xml:space="preserve">более 30 </w:t>
      </w:r>
      <w:r>
        <w:rPr>
          <w:rFonts w:ascii="Times New Roman" w:hAnsi="Times New Roman" w:cs="Times New Roman"/>
          <w:sz w:val="28"/>
          <w:szCs w:val="28"/>
        </w:rPr>
        <w:t xml:space="preserve">национальностей. При этом коренной народ, </w:t>
      </w:r>
      <w:r w:rsidR="000012B4">
        <w:rPr>
          <w:rFonts w:ascii="Times New Roman" w:hAnsi="Times New Roman" w:cs="Times New Roman"/>
          <w:sz w:val="28"/>
          <w:szCs w:val="28"/>
        </w:rPr>
        <w:t>саами</w:t>
      </w:r>
      <w:r>
        <w:rPr>
          <w:rFonts w:ascii="Times New Roman" w:hAnsi="Times New Roman" w:cs="Times New Roman"/>
          <w:sz w:val="28"/>
          <w:szCs w:val="28"/>
        </w:rPr>
        <w:t xml:space="preserve">, составлял незначительную часть – 1708 человек. </w:t>
      </w:r>
    </w:p>
    <w:p w14:paraId="7096FBEC" w14:textId="760E4629" w:rsidR="000012B4" w:rsidRDefault="000012B4" w:rsidP="00186A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 </w:t>
      </w:r>
      <w:r w:rsidR="00186AE2">
        <w:rPr>
          <w:rFonts w:ascii="Times New Roman" w:hAnsi="Times New Roman" w:cs="Times New Roman"/>
          <w:sz w:val="28"/>
          <w:szCs w:val="28"/>
        </w:rPr>
        <w:t>они в основном в трёх из шести районов</w:t>
      </w:r>
      <w:r>
        <w:rPr>
          <w:rFonts w:ascii="Times New Roman" w:hAnsi="Times New Roman" w:cs="Times New Roman"/>
          <w:sz w:val="28"/>
          <w:szCs w:val="28"/>
        </w:rPr>
        <w:t xml:space="preserve"> округа (Ловозерском,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Понойском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Кольско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-Лопарском) и занимались своим исконным занятием – оленеводством. 80 процентов народа саами вели в те годы полукочевой образ жизни: в своих постоянных жилых постройках </w:t>
      </w:r>
      <w:r w:rsidR="005A3B5D">
        <w:rPr>
          <w:rFonts w:ascii="Times New Roman" w:hAnsi="Times New Roman" w:cs="Times New Roman"/>
          <w:sz w:val="28"/>
          <w:szCs w:val="28"/>
        </w:rPr>
        <w:t xml:space="preserve">обитали </w:t>
      </w:r>
      <w:r>
        <w:rPr>
          <w:rFonts w:ascii="Times New Roman" w:hAnsi="Times New Roman" w:cs="Times New Roman"/>
          <w:sz w:val="28"/>
          <w:szCs w:val="28"/>
        </w:rPr>
        <w:t xml:space="preserve">лишь зимой, а летом кочевали </w:t>
      </w:r>
      <w:r w:rsidR="005A3B5D">
        <w:rPr>
          <w:rFonts w:ascii="Times New Roman" w:hAnsi="Times New Roman" w:cs="Times New Roman"/>
          <w:sz w:val="28"/>
          <w:szCs w:val="28"/>
        </w:rPr>
        <w:t xml:space="preserve">в тундре </w:t>
      </w:r>
      <w:r>
        <w:rPr>
          <w:rFonts w:ascii="Times New Roman" w:hAnsi="Times New Roman" w:cs="Times New Roman"/>
          <w:sz w:val="28"/>
          <w:szCs w:val="28"/>
        </w:rPr>
        <w:t>за стадом оленей.</w:t>
      </w:r>
    </w:p>
    <w:p w14:paraId="2C72E36F" w14:textId="0BF1EB92" w:rsidR="001D5F47" w:rsidRDefault="000012B4" w:rsidP="00186A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«Олень для жителей этих мест является и средством сообщения на большие расстояния, и рабочим скотом: мясо – один из главных предметов питания, а шкуры – материал для одежды, переносных жилищ, спальных принадлежностей и разных поделок», </w:t>
      </w:r>
      <w:r w:rsidR="005A3B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так </w:t>
      </w:r>
      <w:r w:rsidR="0053566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статистико-экономическом описании </w:t>
      </w:r>
      <w:r w:rsidR="0053566B">
        <w:rPr>
          <w:rFonts w:ascii="Times New Roman" w:hAnsi="Times New Roman" w:cs="Times New Roman"/>
          <w:sz w:val="28"/>
          <w:szCs w:val="28"/>
        </w:rPr>
        <w:t>1929-го года, изданном Мурманским окружным статистическим отделом</w:t>
      </w:r>
      <w:r w:rsidR="005A3B5D">
        <w:rPr>
          <w:rFonts w:ascii="Times New Roman" w:hAnsi="Times New Roman" w:cs="Times New Roman"/>
          <w:sz w:val="28"/>
          <w:szCs w:val="28"/>
        </w:rPr>
        <w:t>,</w:t>
      </w:r>
      <w:r w:rsidR="0053566B">
        <w:rPr>
          <w:rFonts w:ascii="Times New Roman" w:hAnsi="Times New Roman" w:cs="Times New Roman"/>
          <w:sz w:val="28"/>
          <w:szCs w:val="28"/>
        </w:rPr>
        <w:t xml:space="preserve"> описывается роль главного животного саамов</w:t>
      </w:r>
      <w:r w:rsidR="001D5F47">
        <w:rPr>
          <w:rFonts w:ascii="Times New Roman" w:hAnsi="Times New Roman" w:cs="Times New Roman"/>
          <w:sz w:val="28"/>
          <w:szCs w:val="28"/>
        </w:rPr>
        <w:t>.</w:t>
      </w:r>
    </w:p>
    <w:p w14:paraId="39B3E92E" w14:textId="67611469" w:rsidR="00186AE2" w:rsidRDefault="001D5F47" w:rsidP="00186A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же документе указано, что большинство оленей в Мурманском округе к концу 1920-х годов принадлежало лопарям (так</w:t>
      </w:r>
      <w:r w:rsidR="005A3B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основном</w:t>
      </w:r>
      <w:r w:rsidR="005A3B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называли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представителей коренного народа Севера </w:t>
      </w:r>
      <w:r w:rsidR="0053566B">
        <w:rPr>
          <w:rFonts w:ascii="Times New Roman" w:hAnsi="Times New Roman" w:cs="Times New Roman"/>
          <w:sz w:val="28"/>
          <w:szCs w:val="28"/>
        </w:rPr>
        <w:t>в</w:t>
      </w:r>
      <w:r w:rsidR="000012B4">
        <w:rPr>
          <w:rFonts w:ascii="Times New Roman" w:hAnsi="Times New Roman" w:cs="Times New Roman"/>
          <w:sz w:val="28"/>
          <w:szCs w:val="28"/>
        </w:rPr>
        <w:t xml:space="preserve"> научно-популярной литературе тех лет</w:t>
      </w:r>
      <w:r>
        <w:rPr>
          <w:rFonts w:ascii="Times New Roman" w:hAnsi="Times New Roman" w:cs="Times New Roman"/>
          <w:sz w:val="28"/>
          <w:szCs w:val="28"/>
        </w:rPr>
        <w:t>) – 22800 голов или 46 процентов.</w:t>
      </w:r>
    </w:p>
    <w:p w14:paraId="05877A6F" w14:textId="77777777" w:rsidR="001D5F47" w:rsidRDefault="001D5F47" w:rsidP="00186A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6C4B0B" w14:textId="3BB01A38" w:rsidR="00C642DB" w:rsidRDefault="00CD3552" w:rsidP="00C642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Мешал кочевой быт</w:t>
      </w:r>
    </w:p>
    <w:p w14:paraId="041ECED3" w14:textId="77777777" w:rsidR="005A3B5D" w:rsidRDefault="005A3B5D" w:rsidP="00C642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5925F5" w14:textId="4494D823" w:rsidR="00186AE2" w:rsidRDefault="00B00DA4" w:rsidP="00186A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переписи г</w:t>
      </w:r>
      <w:r w:rsidR="00186AE2">
        <w:rPr>
          <w:rFonts w:ascii="Times New Roman" w:hAnsi="Times New Roman" w:cs="Times New Roman"/>
          <w:sz w:val="28"/>
          <w:szCs w:val="28"/>
        </w:rPr>
        <w:t xml:space="preserve">рамотных среди </w:t>
      </w:r>
      <w:r>
        <w:rPr>
          <w:rFonts w:ascii="Times New Roman" w:hAnsi="Times New Roman" w:cs="Times New Roman"/>
          <w:sz w:val="28"/>
          <w:szCs w:val="28"/>
        </w:rPr>
        <w:t xml:space="preserve">саамского населения Мурманского округа </w:t>
      </w:r>
      <w:r w:rsidR="00186AE2">
        <w:rPr>
          <w:rFonts w:ascii="Times New Roman" w:hAnsi="Times New Roman" w:cs="Times New Roman"/>
          <w:sz w:val="28"/>
          <w:szCs w:val="28"/>
        </w:rPr>
        <w:t xml:space="preserve">было </w:t>
      </w:r>
      <w:r>
        <w:rPr>
          <w:rFonts w:ascii="Times New Roman" w:hAnsi="Times New Roman" w:cs="Times New Roman"/>
          <w:sz w:val="28"/>
          <w:szCs w:val="28"/>
        </w:rPr>
        <w:t xml:space="preserve">в 1926 году </w:t>
      </w:r>
      <w:r w:rsidR="00186AE2">
        <w:rPr>
          <w:rFonts w:ascii="Times New Roman" w:hAnsi="Times New Roman" w:cs="Times New Roman"/>
          <w:sz w:val="28"/>
          <w:szCs w:val="28"/>
        </w:rPr>
        <w:t>всего 208</w:t>
      </w:r>
      <w:r>
        <w:rPr>
          <w:rFonts w:ascii="Times New Roman" w:hAnsi="Times New Roman" w:cs="Times New Roman"/>
          <w:sz w:val="28"/>
          <w:szCs w:val="28"/>
        </w:rPr>
        <w:t xml:space="preserve"> человек (12,3 процента</w:t>
      </w:r>
      <w:r w:rsidR="005A3B5D">
        <w:rPr>
          <w:rFonts w:ascii="Times New Roman" w:hAnsi="Times New Roman" w:cs="Times New Roman"/>
          <w:sz w:val="28"/>
          <w:szCs w:val="28"/>
        </w:rPr>
        <w:t xml:space="preserve"> от их общего числа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186AE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D02AC6" w14:textId="76C51DD6" w:rsidR="00B00DA4" w:rsidRDefault="00B00DA4" w:rsidP="00B00DA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58A">
        <w:rPr>
          <w:rFonts w:ascii="Times New Roman" w:hAnsi="Times New Roman" w:cs="Times New Roman"/>
          <w:sz w:val="28"/>
          <w:szCs w:val="28"/>
        </w:rPr>
        <w:t xml:space="preserve">«Лопарская народность – </w:t>
      </w:r>
      <w:proofErr w:type="spellStart"/>
      <w:r w:rsidRPr="00D6558A">
        <w:rPr>
          <w:rFonts w:ascii="Times New Roman" w:hAnsi="Times New Roman" w:cs="Times New Roman"/>
          <w:sz w:val="28"/>
          <w:szCs w:val="28"/>
        </w:rPr>
        <w:t>самь</w:t>
      </w:r>
      <w:proofErr w:type="spellEnd"/>
      <w:r w:rsidRPr="00D6558A">
        <w:rPr>
          <w:rFonts w:ascii="Times New Roman" w:hAnsi="Times New Roman" w:cs="Times New Roman"/>
          <w:sz w:val="28"/>
          <w:szCs w:val="28"/>
        </w:rPr>
        <w:t xml:space="preserve"> – наименее грамотная из всех народностей, обитающих в Ленинградской области, </w:t>
      </w:r>
      <w:r w:rsidR="00CD3552">
        <w:rPr>
          <w:rFonts w:ascii="Times New Roman" w:hAnsi="Times New Roman" w:cs="Times New Roman"/>
          <w:sz w:val="28"/>
          <w:szCs w:val="28"/>
        </w:rPr>
        <w:t>–</w:t>
      </w:r>
      <w:r w:rsidR="00CD3552">
        <w:rPr>
          <w:rFonts w:ascii="Times New Roman" w:hAnsi="Times New Roman" w:cs="Times New Roman"/>
          <w:sz w:val="28"/>
          <w:szCs w:val="28"/>
        </w:rPr>
        <w:t xml:space="preserve"> </w:t>
      </w:r>
      <w:r w:rsidRPr="00D6558A">
        <w:rPr>
          <w:rFonts w:ascii="Times New Roman" w:hAnsi="Times New Roman" w:cs="Times New Roman"/>
          <w:sz w:val="28"/>
          <w:szCs w:val="28"/>
        </w:rPr>
        <w:t xml:space="preserve">писал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6558A">
        <w:rPr>
          <w:rFonts w:ascii="Times New Roman" w:hAnsi="Times New Roman" w:cs="Times New Roman"/>
          <w:sz w:val="28"/>
          <w:szCs w:val="28"/>
        </w:rPr>
        <w:t>статье, опубликованной в журнале «Карело-Мурманский край» осенью 1930 года</w:t>
      </w:r>
      <w:r>
        <w:rPr>
          <w:rFonts w:ascii="Times New Roman" w:hAnsi="Times New Roman" w:cs="Times New Roman"/>
          <w:sz w:val="28"/>
          <w:szCs w:val="28"/>
        </w:rPr>
        <w:t xml:space="preserve">, советский этнограф Василий </w:t>
      </w:r>
      <w:r w:rsidR="006E188B">
        <w:rPr>
          <w:rFonts w:ascii="Times New Roman" w:hAnsi="Times New Roman" w:cs="Times New Roman"/>
          <w:sz w:val="28"/>
          <w:szCs w:val="28"/>
        </w:rPr>
        <w:t xml:space="preserve">Кондратьевич </w:t>
      </w:r>
      <w:r>
        <w:rPr>
          <w:rFonts w:ascii="Times New Roman" w:hAnsi="Times New Roman" w:cs="Times New Roman"/>
          <w:sz w:val="28"/>
          <w:szCs w:val="28"/>
        </w:rPr>
        <w:t>Алымов</w:t>
      </w:r>
      <w:r w:rsidRPr="00D6558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7C7BC4D" w14:textId="149C4F2A" w:rsidR="00B00DA4" w:rsidRPr="00D6558A" w:rsidRDefault="00B00DA4" w:rsidP="00B00DA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5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6558A">
        <w:rPr>
          <w:rFonts w:ascii="Times New Roman" w:hAnsi="Times New Roman" w:cs="Times New Roman"/>
          <w:sz w:val="28"/>
          <w:szCs w:val="28"/>
        </w:rPr>
        <w:t>Лопарью</w:t>
      </w:r>
      <w:proofErr w:type="spellEnd"/>
      <w:r w:rsidRPr="00D6558A">
        <w:rPr>
          <w:rFonts w:ascii="Times New Roman" w:hAnsi="Times New Roman" w:cs="Times New Roman"/>
          <w:sz w:val="28"/>
          <w:szCs w:val="28"/>
        </w:rPr>
        <w:t xml:space="preserve"> негде и некогда было учиться, </w:t>
      </w:r>
      <w:r w:rsidR="00CD3552">
        <w:rPr>
          <w:rFonts w:ascii="Times New Roman" w:hAnsi="Times New Roman" w:cs="Times New Roman"/>
          <w:sz w:val="28"/>
          <w:szCs w:val="28"/>
        </w:rPr>
        <w:t>–</w:t>
      </w:r>
      <w:r w:rsidRPr="00D6558A">
        <w:rPr>
          <w:rFonts w:ascii="Times New Roman" w:hAnsi="Times New Roman" w:cs="Times New Roman"/>
          <w:sz w:val="28"/>
          <w:szCs w:val="28"/>
        </w:rPr>
        <w:t xml:space="preserve"> дела</w:t>
      </w:r>
      <w:r w:rsidR="00AF636F">
        <w:rPr>
          <w:rFonts w:ascii="Times New Roman" w:hAnsi="Times New Roman" w:cs="Times New Roman"/>
          <w:sz w:val="28"/>
          <w:szCs w:val="28"/>
        </w:rPr>
        <w:t>л</w:t>
      </w:r>
      <w:r w:rsidRPr="00D6558A">
        <w:rPr>
          <w:rFonts w:ascii="Times New Roman" w:hAnsi="Times New Roman" w:cs="Times New Roman"/>
          <w:sz w:val="28"/>
          <w:szCs w:val="28"/>
        </w:rPr>
        <w:t xml:space="preserve"> вывод учёный. – И весь хозяйственный бытовой уклад, и исторические обстоятельства не давали лопарской народности возможности повысить свою грамотность до уровня </w:t>
      </w:r>
      <w:r w:rsidRPr="00D6558A">
        <w:rPr>
          <w:rFonts w:ascii="Times New Roman" w:hAnsi="Times New Roman" w:cs="Times New Roman"/>
          <w:sz w:val="28"/>
          <w:szCs w:val="28"/>
        </w:rPr>
        <w:lastRenderedPageBreak/>
        <w:t>грамотности своих соседей. Полукочевой быт мешает большинству лопарей длительно жить на одном месте, а школ, приспособленных для кочевого быта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558A">
        <w:rPr>
          <w:rFonts w:ascii="Times New Roman" w:hAnsi="Times New Roman" w:cs="Times New Roman"/>
          <w:sz w:val="28"/>
          <w:szCs w:val="28"/>
        </w:rPr>
        <w:t xml:space="preserve"> до самых последних лет не было».</w:t>
      </w:r>
    </w:p>
    <w:p w14:paraId="4918FC0F" w14:textId="5CB58C6E" w:rsidR="00B00DA4" w:rsidRDefault="00B00DA4" w:rsidP="00B00D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558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 приходом Советской власти повышение грамотности среди населени</w:t>
      </w:r>
      <w:r w:rsidR="00CD355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стало одной из главных государственных задач, которая не обошла мимо </w:t>
      </w:r>
      <w:r w:rsidR="00F87BF1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представителей коренного народа Севера: е</w:t>
      </w:r>
      <w:r w:rsidRPr="00D6558A">
        <w:rPr>
          <w:rFonts w:ascii="Times New Roman" w:hAnsi="Times New Roman" w:cs="Times New Roman"/>
          <w:sz w:val="28"/>
          <w:szCs w:val="28"/>
        </w:rPr>
        <w:t xml:space="preserve">сли до 1920 года обучаться грамоте в Советском Союзе можно было по желанию, то с созданием Всесоюзной чрезвычайной комиссии по ликвидации неграмотности </w:t>
      </w:r>
      <w:r>
        <w:rPr>
          <w:rFonts w:ascii="Times New Roman" w:hAnsi="Times New Roman" w:cs="Times New Roman"/>
          <w:sz w:val="28"/>
          <w:szCs w:val="28"/>
        </w:rPr>
        <w:t>– обязательно для всех.</w:t>
      </w:r>
    </w:p>
    <w:p w14:paraId="4B05B069" w14:textId="31A2C248" w:rsidR="00B00DA4" w:rsidRDefault="00B00DA4" w:rsidP="00B00DA4">
      <w:pPr>
        <w:spacing w:after="0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ab/>
      </w:r>
      <w:r w:rsidR="00982C3E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Процесс этот шёл не быстро. Саамские дети находились с родителями в тундре до ноября-декабря и подолгу пропускали занятия. Но вскоре для них начали строить интернаты, где дети могли жить </w:t>
      </w:r>
      <w:r w:rsidR="00AF636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какое-то время </w:t>
      </w:r>
      <w:r w:rsidR="00982C3E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без родителей и вместе с</w:t>
      </w:r>
      <w:r w:rsidR="00AF636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о сверстниками </w:t>
      </w:r>
      <w:r w:rsidR="00982C3E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осваивали школьную программу.</w:t>
      </w:r>
      <w:r w:rsidR="00F87BF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В 1930 году</w:t>
      </w:r>
      <w:r w:rsidR="009454F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из 9 школ</w:t>
      </w:r>
      <w:r w:rsidR="00AF636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по данным В.К. Алымова, 6 возникли при Советской власти. Где не было школ – дети и подростки обучались в пунктах ликвидации неграмотности наравне со взрослыми.</w:t>
      </w:r>
    </w:p>
    <w:p w14:paraId="72DCCB92" w14:textId="23270528" w:rsidR="00982C3E" w:rsidRDefault="00982C3E" w:rsidP="00982C3E">
      <w:pPr>
        <w:spacing w:after="0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ab/>
        <w:t xml:space="preserve">Известно, что к процессу образования местного населения привлекали не только органы исполнительной власти, но и предприятия. </w:t>
      </w:r>
      <w:r w:rsidR="00D0378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Пример тому, правда, забавный,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находим в </w:t>
      </w:r>
      <w:r w:rsidRPr="00D6558A">
        <w:rPr>
          <w:rFonts w:ascii="Times New Roman" w:hAnsi="Times New Roman" w:cs="Times New Roman"/>
          <w:sz w:val="28"/>
          <w:szCs w:val="28"/>
        </w:rPr>
        <w:t xml:space="preserve">воспоминаниях </w:t>
      </w:r>
      <w:r w:rsidRPr="00D6558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Павла Петровича </w:t>
      </w:r>
      <w:proofErr w:type="spellStart"/>
      <w:r w:rsidRPr="00D6558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Семячкина</w:t>
      </w:r>
      <w:proofErr w:type="spellEnd"/>
      <w:r w:rsidRPr="00D6558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, секретаря </w:t>
      </w:r>
      <w:proofErr w:type="spellStart"/>
      <w:r w:rsidRPr="00D6558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Хибиногорского</w:t>
      </w:r>
      <w:proofErr w:type="spellEnd"/>
      <w:r w:rsidRPr="00D6558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обкома партии в 1930-е годы: «Пробовали охватить </w:t>
      </w:r>
      <w:r w:rsidRPr="00D6558A">
        <w:rPr>
          <w:rFonts w:ascii="Times New Roman" w:hAnsi="Times New Roman" w:cs="Times New Roman"/>
          <w:i/>
          <w:iCs/>
          <w:color w:val="202122"/>
          <w:sz w:val="28"/>
          <w:szCs w:val="28"/>
          <w:shd w:val="clear" w:color="auto" w:fill="FFFFFF"/>
        </w:rPr>
        <w:t>(учёбой – О.Г.)</w:t>
      </w:r>
      <w:r w:rsidRPr="00D6558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и детей местных жителей – саами, привлечь их в </w:t>
      </w:r>
      <w:proofErr w:type="spellStart"/>
      <w:r w:rsidRPr="00D6558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хибиногорскую</w:t>
      </w:r>
      <w:proofErr w:type="spellEnd"/>
      <w:r w:rsidRPr="00D6558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школу ФЗУ. Привезли ребят из Ловозерского района в Хибиногорск. Трест «Апатит» разместил их, одел, обул, наладил питание. Маленькие саами занимались всю зиму, а с наступлением апреля встали на лыжи и ушли к себе в тундру, «дезертировав» с культурного фронта</w:t>
      </w:r>
      <w:r w:rsidR="004F5249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…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</w:t>
      </w:r>
      <w:r w:rsidR="004F5249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14:paraId="4A8FB063" w14:textId="77777777" w:rsidR="006E188B" w:rsidRDefault="006E188B" w:rsidP="00982C3E">
      <w:pPr>
        <w:spacing w:after="0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</w:p>
    <w:p w14:paraId="02CF92AA" w14:textId="31CE966D" w:rsidR="006E188B" w:rsidRDefault="00B07F3C" w:rsidP="00982C3E">
      <w:pPr>
        <w:spacing w:after="0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Трудности в обучении</w:t>
      </w:r>
    </w:p>
    <w:p w14:paraId="373FF04F" w14:textId="77777777" w:rsidR="00982C3E" w:rsidRDefault="00982C3E" w:rsidP="00B00DA4">
      <w:pPr>
        <w:spacing w:after="0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</w:p>
    <w:p w14:paraId="45122783" w14:textId="7F1ABCD4" w:rsidR="00982C3E" w:rsidRDefault="00982C3E" w:rsidP="006E188B">
      <w:pPr>
        <w:spacing w:after="0"/>
        <w:ind w:firstLine="708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Алымов отмечал ещё одну важную особенность в образовании </w:t>
      </w:r>
      <w:r w:rsidR="006E188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саамского населения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: «Обучение всюду ведётся на русском языке, </w:t>
      </w:r>
      <w:r w:rsidR="009A1FF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писал он в журнале «Карело-Мурманский край». – Нет учителей, знающих лопарский язык. Нет лопарской письменности, нет единого литературного лопарского языка. Лопари, живущие в Мурманском округе, говорят на четырех диалектах… Удачное разрешение вопроса о едином лопарском языке и о лопарской письменности явится одним из важнейших актов культурной революции у маленького лопарского племени».</w:t>
      </w:r>
    </w:p>
    <w:p w14:paraId="1FFBF151" w14:textId="434FD7BC" w:rsidR="00D0378B" w:rsidRDefault="00D0378B" w:rsidP="00D037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Эта тема нашла отражение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и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архивных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документах </w:t>
      </w:r>
      <w:r w:rsidR="009A1FFD">
        <w:rPr>
          <w:rFonts w:ascii="Times New Roman" w:hAnsi="Times New Roman" w:cs="Times New Roman"/>
          <w:sz w:val="28"/>
          <w:szCs w:val="28"/>
        </w:rPr>
        <w:t>о</w:t>
      </w:r>
      <w:r w:rsidRPr="00D6558A">
        <w:rPr>
          <w:rFonts w:ascii="Times New Roman" w:hAnsi="Times New Roman" w:cs="Times New Roman"/>
          <w:sz w:val="28"/>
          <w:szCs w:val="28"/>
        </w:rPr>
        <w:t>тдела народного образования Ловозерского райисполкома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сохранился протокол заседания пленума Комитета нового алфавита </w:t>
      </w:r>
      <w:r>
        <w:rPr>
          <w:rFonts w:ascii="Times New Roman" w:hAnsi="Times New Roman" w:cs="Times New Roman"/>
          <w:sz w:val="28"/>
          <w:szCs w:val="28"/>
        </w:rPr>
        <w:t xml:space="preserve">(КНА) </w:t>
      </w:r>
      <w:r>
        <w:rPr>
          <w:rFonts w:ascii="Times New Roman" w:hAnsi="Times New Roman" w:cs="Times New Roman"/>
          <w:sz w:val="28"/>
          <w:szCs w:val="28"/>
        </w:rPr>
        <w:t xml:space="preserve">при Президиуме Мурманского окрисполкома от 22 сентября 1933 года. </w:t>
      </w:r>
    </w:p>
    <w:p w14:paraId="201E6A73" w14:textId="286ADDBD" w:rsidR="00D0378B" w:rsidRDefault="009A1FFD" w:rsidP="00D037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Комитет, о</w:t>
      </w:r>
      <w:r w:rsidR="00D0378B">
        <w:rPr>
          <w:rFonts w:ascii="Times New Roman" w:hAnsi="Times New Roman" w:cs="Times New Roman"/>
          <w:sz w:val="28"/>
          <w:szCs w:val="28"/>
        </w:rPr>
        <w:t>рганизованный при окрисполкоме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0378B">
        <w:rPr>
          <w:rFonts w:ascii="Times New Roman" w:hAnsi="Times New Roman" w:cs="Times New Roman"/>
          <w:sz w:val="28"/>
          <w:szCs w:val="28"/>
        </w:rPr>
        <w:t xml:space="preserve">ставил своей задачей скорейшее поднятие культурного уровня трудящихся масс народов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D0378B">
        <w:rPr>
          <w:rFonts w:ascii="Times New Roman" w:hAnsi="Times New Roman" w:cs="Times New Roman"/>
          <w:sz w:val="28"/>
          <w:szCs w:val="28"/>
        </w:rPr>
        <w:t xml:space="preserve">евера </w:t>
      </w:r>
      <w:r w:rsidR="00D0378B">
        <w:rPr>
          <w:rFonts w:ascii="Times New Roman" w:hAnsi="Times New Roman" w:cs="Times New Roman"/>
          <w:sz w:val="28"/>
          <w:szCs w:val="28"/>
        </w:rPr>
        <w:lastRenderedPageBreak/>
        <w:t>путём содействия развитию письменности на родном языке.</w:t>
      </w:r>
      <w:r w:rsidR="00D0378B">
        <w:rPr>
          <w:rFonts w:ascii="Times New Roman" w:hAnsi="Times New Roman" w:cs="Times New Roman"/>
          <w:sz w:val="28"/>
          <w:szCs w:val="28"/>
        </w:rPr>
        <w:t xml:space="preserve"> </w:t>
      </w:r>
      <w:r w:rsidR="00D0378B" w:rsidRPr="00BD3249">
        <w:rPr>
          <w:rFonts w:ascii="Times New Roman" w:hAnsi="Times New Roman" w:cs="Times New Roman"/>
          <w:sz w:val="28"/>
          <w:szCs w:val="28"/>
        </w:rPr>
        <w:t xml:space="preserve">В </w:t>
      </w:r>
      <w:r w:rsidR="00D0378B">
        <w:rPr>
          <w:rFonts w:ascii="Times New Roman" w:hAnsi="Times New Roman" w:cs="Times New Roman"/>
          <w:sz w:val="28"/>
          <w:szCs w:val="28"/>
        </w:rPr>
        <w:t xml:space="preserve">протоколе заседания </w:t>
      </w:r>
      <w:r w:rsidR="00D0378B" w:rsidRPr="00BD3249">
        <w:rPr>
          <w:rFonts w:ascii="Times New Roman" w:hAnsi="Times New Roman" w:cs="Times New Roman"/>
          <w:sz w:val="28"/>
          <w:szCs w:val="28"/>
        </w:rPr>
        <w:t xml:space="preserve">говорится: «Учитывая, что саамский литературный язык есть язык </w:t>
      </w:r>
      <w:proofErr w:type="spellStart"/>
      <w:r w:rsidR="00D0378B" w:rsidRPr="00BD3249">
        <w:rPr>
          <w:rFonts w:ascii="Times New Roman" w:hAnsi="Times New Roman" w:cs="Times New Roman"/>
          <w:sz w:val="28"/>
          <w:szCs w:val="28"/>
        </w:rPr>
        <w:t>строющийся</w:t>
      </w:r>
      <w:proofErr w:type="spellEnd"/>
      <w:r w:rsidR="00D0378B" w:rsidRPr="00BD3249">
        <w:rPr>
          <w:rFonts w:ascii="Times New Roman" w:hAnsi="Times New Roman" w:cs="Times New Roman"/>
          <w:sz w:val="28"/>
          <w:szCs w:val="28"/>
        </w:rPr>
        <w:t>, при наличии резко отличающихся друг от друга диалектов, КНА округа ставит свой задачей помочь процессу создания этого языка, строго соблюдая принципы единого литературного языка и пресекая всякие попытки к выпуску печатных работ на местных диалектах</w:t>
      </w:r>
      <w:r w:rsidR="00D0378B">
        <w:rPr>
          <w:rFonts w:ascii="Times New Roman" w:hAnsi="Times New Roman" w:cs="Times New Roman"/>
          <w:sz w:val="28"/>
          <w:szCs w:val="28"/>
        </w:rPr>
        <w:t>»</w:t>
      </w:r>
      <w:r w:rsidR="00D0378B" w:rsidRPr="00BD3249">
        <w:rPr>
          <w:rFonts w:ascii="Times New Roman" w:hAnsi="Times New Roman" w:cs="Times New Roman"/>
          <w:sz w:val="28"/>
          <w:szCs w:val="28"/>
        </w:rPr>
        <w:t>.</w:t>
      </w:r>
      <w:r w:rsidR="00D037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E69405" w14:textId="7E98E687" w:rsidR="00D0378B" w:rsidRDefault="00D0378B" w:rsidP="00D037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же в ноябре 1933 года Президиум КНА при Мурманском окрисполкоме сообщал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«16-ю годовщину Октября малые народы севера встречают со своей письменностью. В числе их саами получили свою письменность. Недавно в Ленинграде издали букварь на саамском языке… Первые книжки на саамском языке осваиваются сейчас в саамских районных школах, в Мурманском педтехникуме и Институте народов Севера в Ленинграде. В ближайшее время будут изданы новые книги: «Книга для чтения 1 года обучения» и «Учебник арифметики». </w:t>
      </w:r>
    </w:p>
    <w:p w14:paraId="2DC96048" w14:textId="602B2F07" w:rsidR="00D0378B" w:rsidRDefault="00D0378B" w:rsidP="00D037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стория </w:t>
      </w:r>
      <w:r w:rsidR="005F0A16">
        <w:rPr>
          <w:rFonts w:ascii="Times New Roman" w:hAnsi="Times New Roman" w:cs="Times New Roman"/>
          <w:sz w:val="28"/>
          <w:szCs w:val="28"/>
        </w:rPr>
        <w:t xml:space="preserve">письменности и </w:t>
      </w:r>
      <w:r w:rsidR="007926B0">
        <w:rPr>
          <w:rFonts w:ascii="Times New Roman" w:hAnsi="Times New Roman" w:cs="Times New Roman"/>
          <w:sz w:val="28"/>
          <w:szCs w:val="28"/>
        </w:rPr>
        <w:t xml:space="preserve">просвещения саамского народа </w:t>
      </w:r>
      <w:r>
        <w:rPr>
          <w:rFonts w:ascii="Times New Roman" w:hAnsi="Times New Roman" w:cs="Times New Roman"/>
          <w:sz w:val="28"/>
          <w:szCs w:val="28"/>
        </w:rPr>
        <w:t xml:space="preserve">на этом не закончилась.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B07F3C">
        <w:rPr>
          <w:rFonts w:ascii="Times New Roman" w:hAnsi="Times New Roman" w:cs="Times New Roman"/>
          <w:sz w:val="28"/>
          <w:szCs w:val="28"/>
        </w:rPr>
        <w:t xml:space="preserve">ой она была 100 лет назад, и </w:t>
      </w:r>
      <w:r w:rsidR="007926B0">
        <w:rPr>
          <w:rFonts w:ascii="Times New Roman" w:hAnsi="Times New Roman" w:cs="Times New Roman"/>
          <w:sz w:val="28"/>
          <w:szCs w:val="28"/>
        </w:rPr>
        <w:t xml:space="preserve">сегодня, </w:t>
      </w:r>
      <w:r w:rsidR="00B07F3C">
        <w:rPr>
          <w:rFonts w:ascii="Times New Roman" w:hAnsi="Times New Roman" w:cs="Times New Roman"/>
          <w:sz w:val="28"/>
          <w:szCs w:val="28"/>
        </w:rPr>
        <w:t>благодаря архивным документам</w:t>
      </w:r>
      <w:r w:rsidR="007926B0">
        <w:rPr>
          <w:rFonts w:ascii="Times New Roman" w:hAnsi="Times New Roman" w:cs="Times New Roman"/>
          <w:sz w:val="28"/>
          <w:szCs w:val="28"/>
        </w:rPr>
        <w:t>,</w:t>
      </w:r>
      <w:r w:rsidR="00B07F3C">
        <w:rPr>
          <w:rFonts w:ascii="Times New Roman" w:hAnsi="Times New Roman" w:cs="Times New Roman"/>
          <w:sz w:val="28"/>
          <w:szCs w:val="28"/>
        </w:rPr>
        <w:t xml:space="preserve"> мы можем её вспомнить…</w:t>
      </w:r>
    </w:p>
    <w:p w14:paraId="0BFCEEE2" w14:textId="77777777" w:rsidR="00B07F3C" w:rsidRDefault="00B07F3C" w:rsidP="00D037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AACF847" w14:textId="21D3AF6F" w:rsidR="00B07F3C" w:rsidRDefault="00B07F3C" w:rsidP="00B07F3C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подготовила заместитель директора – руководитель филиала госархива Мурманской области Ольга Герчина</w:t>
      </w:r>
    </w:p>
    <w:p w14:paraId="21F4DFBF" w14:textId="77777777" w:rsidR="00B00DA4" w:rsidRPr="00D6558A" w:rsidRDefault="00B00DA4" w:rsidP="00B00DA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031993A" w14:textId="77777777" w:rsidR="00B00DA4" w:rsidRPr="00595A44" w:rsidRDefault="00B00DA4" w:rsidP="00186A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00DA4" w:rsidRPr="00595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D7135" w14:textId="77777777" w:rsidR="00B00DA4" w:rsidRDefault="00B00DA4" w:rsidP="00B00DA4">
      <w:pPr>
        <w:spacing w:after="0" w:line="240" w:lineRule="auto"/>
      </w:pPr>
      <w:r>
        <w:separator/>
      </w:r>
    </w:p>
  </w:endnote>
  <w:endnote w:type="continuationSeparator" w:id="0">
    <w:p w14:paraId="767B004F" w14:textId="77777777" w:rsidR="00B00DA4" w:rsidRDefault="00B00DA4" w:rsidP="00B00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4887E" w14:textId="77777777" w:rsidR="00B00DA4" w:rsidRDefault="00B00DA4" w:rsidP="00B00DA4">
      <w:pPr>
        <w:spacing w:after="0" w:line="240" w:lineRule="auto"/>
      </w:pPr>
      <w:r>
        <w:separator/>
      </w:r>
    </w:p>
  </w:footnote>
  <w:footnote w:type="continuationSeparator" w:id="0">
    <w:p w14:paraId="0EFCD33D" w14:textId="77777777" w:rsidR="00B00DA4" w:rsidRDefault="00B00DA4" w:rsidP="00B00D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257"/>
    <w:rsid w:val="000012B4"/>
    <w:rsid w:val="001351D4"/>
    <w:rsid w:val="00186AE2"/>
    <w:rsid w:val="001D5F47"/>
    <w:rsid w:val="002403C2"/>
    <w:rsid w:val="004F5249"/>
    <w:rsid w:val="0053566B"/>
    <w:rsid w:val="00585E76"/>
    <w:rsid w:val="00595A44"/>
    <w:rsid w:val="005A3B5D"/>
    <w:rsid w:val="005F0A16"/>
    <w:rsid w:val="006E188B"/>
    <w:rsid w:val="007926B0"/>
    <w:rsid w:val="009454F5"/>
    <w:rsid w:val="00982C3E"/>
    <w:rsid w:val="009A1FFD"/>
    <w:rsid w:val="009A6723"/>
    <w:rsid w:val="00AF636F"/>
    <w:rsid w:val="00B00DA4"/>
    <w:rsid w:val="00B07F3C"/>
    <w:rsid w:val="00C642DB"/>
    <w:rsid w:val="00CD3552"/>
    <w:rsid w:val="00D0378B"/>
    <w:rsid w:val="00EE2257"/>
    <w:rsid w:val="00F8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95AA6"/>
  <w15:chartTrackingRefBased/>
  <w15:docId w15:val="{619EC56C-9A2D-45F0-A61E-8155CEB8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2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2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2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22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2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2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22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22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22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22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22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22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22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2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22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2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2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22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2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2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2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2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22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22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22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22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22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2257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B00DA4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00DA4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B00D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С. Герчина</dc:creator>
  <cp:keywords/>
  <dc:description/>
  <cp:lastModifiedBy>Ольга С. Герчина</cp:lastModifiedBy>
  <cp:revision>3</cp:revision>
  <cp:lastPrinted>2026-02-02T12:38:00Z</cp:lastPrinted>
  <dcterms:created xsi:type="dcterms:W3CDTF">2026-02-02T13:09:00Z</dcterms:created>
  <dcterms:modified xsi:type="dcterms:W3CDTF">2026-02-02T13:10:00Z</dcterms:modified>
</cp:coreProperties>
</file>